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FD30" w14:textId="77777777" w:rsidR="00045D4D" w:rsidRDefault="00045D4D" w:rsidP="00A6589A">
      <w:pPr>
        <w:jc w:val="both"/>
        <w:rPr>
          <w:rFonts w:ascii="Bookman Old Style" w:hAnsi="Bookman Old Style"/>
          <w:sz w:val="18"/>
          <w:szCs w:val="18"/>
        </w:rPr>
      </w:pPr>
    </w:p>
    <w:p w14:paraId="2899DD3F" w14:textId="39E67B75" w:rsidR="005E16BC" w:rsidRPr="005E16BC" w:rsidRDefault="005E16BC" w:rsidP="005E16BC">
      <w:pPr>
        <w:ind w:left="6372"/>
        <w:jc w:val="both"/>
        <w:rPr>
          <w:rFonts w:ascii="Bookman Old Style" w:hAnsi="Bookman Old Style"/>
          <w:sz w:val="18"/>
          <w:szCs w:val="18"/>
        </w:rPr>
      </w:pPr>
      <w:r w:rsidRPr="005E16BC">
        <w:rPr>
          <w:rFonts w:ascii="Bookman Old Style" w:hAnsi="Bookman Old Style"/>
          <w:sz w:val="18"/>
          <w:szCs w:val="18"/>
        </w:rPr>
        <w:t>Załącznik nr 2 do SWZ</w:t>
      </w:r>
    </w:p>
    <w:p w14:paraId="31C97C0D" w14:textId="77777777" w:rsidR="005E16BC" w:rsidRPr="005E16BC" w:rsidRDefault="005E16BC" w:rsidP="005E16BC">
      <w:pPr>
        <w:jc w:val="both"/>
        <w:rPr>
          <w:rFonts w:ascii="Bookman Old Style" w:hAnsi="Bookman Old Style"/>
          <w:b/>
          <w:bCs/>
        </w:rPr>
      </w:pPr>
    </w:p>
    <w:p w14:paraId="19A8C11D" w14:textId="77777777" w:rsidR="005E16BC" w:rsidRPr="005E16BC" w:rsidRDefault="005E16BC" w:rsidP="005E16BC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5E16BC">
        <w:rPr>
          <w:rFonts w:ascii="Bookman Old Style" w:hAnsi="Bookman Old Style"/>
          <w:b/>
          <w:bCs/>
          <w:sz w:val="22"/>
          <w:szCs w:val="22"/>
        </w:rPr>
        <w:t>Opis przedmiotu zamówienia pn.: „Dostawa samochodu  9-cio osobowego do przewozu osób niepełnosprawnych dla Warsztatu Terapii Zajęciowej przy Domu Pomocy Społecznej w Tolkmicku”</w:t>
      </w:r>
    </w:p>
    <w:p w14:paraId="7A052676" w14:textId="77777777" w:rsidR="005E16BC" w:rsidRPr="005E16BC" w:rsidRDefault="005E16BC" w:rsidP="005E16BC">
      <w:pPr>
        <w:rPr>
          <w:rFonts w:ascii="Bookman Old Style" w:hAnsi="Bookman Old Style"/>
          <w:sz w:val="22"/>
          <w:szCs w:val="22"/>
        </w:rPr>
      </w:pPr>
    </w:p>
    <w:tbl>
      <w:tblPr>
        <w:tblW w:w="86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2"/>
        <w:gridCol w:w="2988"/>
      </w:tblGrid>
      <w:tr w:rsidR="005E16BC" w:rsidRPr="005E16BC" w14:paraId="5A8E64C0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A16E29" w14:textId="77777777" w:rsidR="005E16BC" w:rsidRPr="005E16BC" w:rsidRDefault="005E16BC" w:rsidP="005E16BC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E16B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Opis przedmiotu zamówienia. Parametry minimalne i maksymalne wymagane przez Zamawiającego                                          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60BE6F2" w14:textId="77777777" w:rsidR="005E16BC" w:rsidRPr="005E16BC" w:rsidRDefault="005E16BC" w:rsidP="005E16BC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E16B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Parametry oferowane         </w:t>
            </w:r>
          </w:p>
          <w:p w14:paraId="41A7B9C4" w14:textId="77777777" w:rsidR="005E16BC" w:rsidRPr="005E16BC" w:rsidRDefault="005E16BC" w:rsidP="005E16BC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E16B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        TAK/NIE*</w:t>
            </w:r>
          </w:p>
        </w:tc>
      </w:tr>
      <w:tr w:rsidR="005E16BC" w:rsidRPr="005E16BC" w14:paraId="7F0820AB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BBFDB5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fabrycznie nowy, wolny od wad fabrycznych i prawnych, przystosowany do przewozu osób niepełnosprawnych w tym na wózkach inwalidzkich  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00C811" w14:textId="034B7A1E" w:rsidR="005E16BC" w:rsidRPr="00130022" w:rsidRDefault="00130022" w:rsidP="00FE398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0ED1841E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DA40EB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homologacja samochodu 9 osobowego **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0F980DD" w14:textId="0198844E" w:rsidR="005E16BC" w:rsidRPr="00130022" w:rsidRDefault="00130022" w:rsidP="00FE398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82FB4AB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C6209C" w14:textId="77777777" w:rsidR="005E16BC" w:rsidRPr="005E16BC" w:rsidRDefault="005E16BC" w:rsidP="005E16BC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E16BC">
              <w:rPr>
                <w:rFonts w:ascii="Bookman Old Style" w:hAnsi="Bookman Old Style"/>
                <w:sz w:val="22"/>
                <w:szCs w:val="22"/>
              </w:rPr>
              <w:t>Rok produkcji</w:t>
            </w:r>
            <w:r w:rsidRPr="005E16B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>2022-2023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DDAC81" w14:textId="531848AD" w:rsidR="005E16BC" w:rsidRPr="00130022" w:rsidRDefault="00130022" w:rsidP="00FE398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02BF3243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EFCFBCD" w14:textId="4F1301E9" w:rsidR="005E16BC" w:rsidRPr="005E16BC" w:rsidRDefault="005E16BC" w:rsidP="005E16BC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>oc silnika min 110 KM spełniający normę EURO 6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A54D012" w14:textId="65A9095A" w:rsidR="005E16BC" w:rsidRPr="005E16BC" w:rsidRDefault="00130022" w:rsidP="00FE398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651323B4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F7E125" w14:textId="16281E66" w:rsidR="005E16BC" w:rsidRPr="005E16BC" w:rsidRDefault="005E16BC" w:rsidP="005E16BC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>odzaj paliwa olej napędowy</w:t>
            </w:r>
            <w:r w:rsidR="002D0C67">
              <w:rPr>
                <w:rFonts w:ascii="Bookman Old Style" w:hAnsi="Bookman Old Style"/>
                <w:sz w:val="22"/>
                <w:szCs w:val="22"/>
              </w:rPr>
              <w:t>/benzyna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F853A1B" w14:textId="5BB1BF3F" w:rsidR="005E16BC" w:rsidRPr="005E16BC" w:rsidRDefault="00130022" w:rsidP="00FE398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086662F7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4DA102" w14:textId="725144CA" w:rsidR="005E16BC" w:rsidRPr="005E16BC" w:rsidRDefault="005E16BC" w:rsidP="005E16BC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>ojemność silnika maksymalnie 2000 cm</w:t>
            </w:r>
            <w:r w:rsidRPr="005E16BC">
              <w:rPr>
                <w:rFonts w:ascii="Bookman Old Style" w:hAnsi="Bookman Old Style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F26A3C9" w14:textId="4D02BB36" w:rsidR="005E16BC" w:rsidRPr="005E16BC" w:rsidRDefault="00130022" w:rsidP="00FE3983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  <w:vertAlign w:val="superscript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4F781F13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EF4478" w14:textId="2A57EDBC" w:rsidR="005E16BC" w:rsidRPr="005E16BC" w:rsidRDefault="005E16BC" w:rsidP="005E16BC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>ozstaw osi min 3</w:t>
            </w:r>
            <w:r w:rsidR="002D0C67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>00mm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82285EA" w14:textId="7CD4F2F6" w:rsidR="005E16BC" w:rsidRPr="005E16BC" w:rsidRDefault="00130022" w:rsidP="00FE3983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FAAA0F9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4CF72A" w14:textId="0FC0E309" w:rsidR="005E16BC" w:rsidRPr="005E16BC" w:rsidRDefault="005E16BC" w:rsidP="005E16BC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>ysokość max 2100 mm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9B2E93C" w14:textId="1079BA3C" w:rsidR="005E16BC" w:rsidRPr="005E16BC" w:rsidRDefault="00130022" w:rsidP="00FE3983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03CDF521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EE6C2A" w14:textId="00CF534A" w:rsidR="005E16BC" w:rsidRPr="005E16BC" w:rsidRDefault="005E16BC" w:rsidP="005E16BC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>ługość max 54</w:t>
            </w:r>
            <w:r w:rsidR="002D0C67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>0 mm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8B85CD3" w14:textId="28EA54CF" w:rsidR="005E16BC" w:rsidRPr="005E16BC" w:rsidRDefault="00130022" w:rsidP="00FE3983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BBCAF13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41AABD" w14:textId="7C6973F7" w:rsidR="005E16BC" w:rsidRPr="005E16BC" w:rsidRDefault="005E16BC" w:rsidP="005E16BC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>akier, kolor do uzgodnienia z Zamawiającym ( preferowane: czarny, szary, niebieski, zielony)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53FCD87" w14:textId="40C447D7" w:rsidR="005E16BC" w:rsidRPr="005E16BC" w:rsidRDefault="00130022" w:rsidP="00FE3983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2E095AD7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954F7B" w14:textId="507420B6" w:rsidR="005E16BC" w:rsidRPr="005E16BC" w:rsidRDefault="005E16BC" w:rsidP="005E16BC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</w:t>
            </w:r>
            <w:r w:rsidRPr="005E16BC">
              <w:rPr>
                <w:rFonts w:ascii="Bookman Old Style" w:hAnsi="Bookman Old Style"/>
                <w:sz w:val="22"/>
                <w:szCs w:val="22"/>
              </w:rPr>
              <w:t xml:space="preserve">rzesuwane prawe drzwi boczne w przedziale pasażerskim </w:t>
            </w:r>
            <w:bookmarkStart w:id="0" w:name="_Hlk113620271"/>
            <w:r w:rsidRPr="005E16BC">
              <w:rPr>
                <w:rFonts w:ascii="Bookman Old Style" w:hAnsi="Bookman Old Style"/>
                <w:sz w:val="22"/>
                <w:szCs w:val="22"/>
              </w:rPr>
              <w:t>dodatkowo stopień przy drzwiach bocznych ułatwiający wsiadanie i wysiadanie z pojazdu.</w:t>
            </w:r>
            <w:bookmarkEnd w:id="0"/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B170AE2" w14:textId="44BD14C3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2D0C67" w:rsidRPr="005E16BC" w14:paraId="5B8B438D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C5E7F4" w14:textId="1A968668" w:rsidR="002D0C67" w:rsidRPr="005E16BC" w:rsidRDefault="003579A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przyciemniane szyby w przedziale pasażerskim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5605436" w14:textId="632C4B3E" w:rsidR="002D0C67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4EFEA2A2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50CBE2" w14:textId="77777777" w:rsidR="005E16BC" w:rsidRPr="005E16BC" w:rsidRDefault="005E16BC" w:rsidP="005E16BC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hAnsi="Bookman Old Style"/>
                <w:sz w:val="22"/>
                <w:szCs w:val="22"/>
              </w:rPr>
              <w:t xml:space="preserve">fotele: pojedynczy fotel dla kierowcy regulowany z podłokietnikami, podwójny dla dwóch pasażerów w przedniej części pojazdu, dwa rzędy potrójnych siedzeń w tylnej części pojazdu (opcjonalnie jedno siedzenie potrójne ( ława ) i trzy pojedyncze w tylnej części pojazdu ) dla pasażerów w tylnej części pojazdu montowane na listwach szybko złączy, pasy 3 pkt, regulowane oparcia, zagłówki  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1AA5800" w14:textId="1D97C9FA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F7EED0E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B20841" w14:textId="77777777" w:rsidR="005E16BC" w:rsidRPr="005E16BC" w:rsidRDefault="005E16BC" w:rsidP="005E16B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>pasy bezpieczeństwa z napinaczami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F37290" w14:textId="291ECC7E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60D654EF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591DC3" w14:textId="77777777" w:rsidR="005E16BC" w:rsidRPr="005E16BC" w:rsidRDefault="005E16BC" w:rsidP="005E16BC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>czujnik kontroli zapięcia pasów bezpieczeństwa u kierowcy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D775FE" w14:textId="5878B0AD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12B63F27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852F7D" w14:textId="77777777" w:rsidR="005E16BC" w:rsidRPr="005E16BC" w:rsidRDefault="005E16BC" w:rsidP="005E16BC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</w:rPr>
              <w:t>całkowite przeszklenie pojazdu, szyby termoizolacyjne/atermiczne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7BA002" w14:textId="0649CE36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49DDE082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A16726" w14:textId="77777777" w:rsidR="005E16BC" w:rsidRPr="005E16BC" w:rsidRDefault="005E16BC" w:rsidP="005E16BC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/>
                <w:sz w:val="22"/>
                <w:szCs w:val="22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elektrycznie regulowane przednie szyby boczne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FF0E8B" w14:textId="0BD85BE3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2A23776A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FAB85C" w14:textId="77777777" w:rsidR="005E16BC" w:rsidRPr="005E16BC" w:rsidRDefault="005E16BC" w:rsidP="005E16BC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drzwi tylne z wycieraczką i spryskiwaczem tylnej szyby, szyba tylna ogrzewana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7F9929" w14:textId="3D6ED8E5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298F91A1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A8D5DB" w14:textId="77777777" w:rsidR="005E16BC" w:rsidRPr="005E16BC" w:rsidRDefault="005E16BC" w:rsidP="005E16BC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wycieraczki szyby przedniej z min. dwustopniową regulacją prędkości i spryskiwaczem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20FCD0" w14:textId="417B9779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055D7B39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D28DB5" w14:textId="77777777" w:rsidR="005E16BC" w:rsidRPr="005E16BC" w:rsidRDefault="005E16BC" w:rsidP="005E16BC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lusterka boczne elektrycznie regulowane i podgrzewane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F92FF6B" w14:textId="648445EE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70BD2BD7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4CFAE4" w14:textId="77777777" w:rsidR="005E16BC" w:rsidRPr="005E16BC" w:rsidRDefault="005E16BC" w:rsidP="005E16BC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fartuchy przeciw błotne we wszystkich nadkolach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A41FE15" w14:textId="516D2DD6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621A3199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47CA7F" w14:textId="77777777" w:rsidR="005E16BC" w:rsidRPr="005E16BC" w:rsidRDefault="005E16BC" w:rsidP="005E16BC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oświetlenie na podsufitce w części pasażerskiej i przedziale kierowcy + gniazdo 12 V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130397C" w14:textId="24A10C9A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1CEC6FEC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ED959F" w14:textId="77777777" w:rsidR="005E16BC" w:rsidRPr="005E16BC" w:rsidRDefault="005E16BC" w:rsidP="005E16BC">
            <w:pPr>
              <w:snapToGrid w:val="0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automatycznie oświetlony stopień przy drzwiach bocznych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291C2D7" w14:textId="2DC9752D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1319DB7F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8E84F4" w14:textId="77777777" w:rsidR="005E16BC" w:rsidRPr="005E16BC" w:rsidRDefault="005E16BC" w:rsidP="005E16BC">
            <w:pPr>
              <w:snapToGrid w:val="0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lastRenderedPageBreak/>
              <w:t>co najmniej dwa wielofunkcyjne kluczyki do obsługi centralnego zamka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78F64C6" w14:textId="6B5B6F4B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6D0A991C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064943" w14:textId="59978A5E" w:rsidR="005E16BC" w:rsidRPr="005E16BC" w:rsidRDefault="005E16BC" w:rsidP="005E16BC">
            <w:pPr>
              <w:snapToGrid w:val="0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 xml:space="preserve">skrzynia biegów manualna </w:t>
            </w:r>
            <w:r w:rsidR="003579A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 xml:space="preserve">/ automatyczna 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 xml:space="preserve">5/6 – </w:t>
            </w:r>
            <w:proofErr w:type="spellStart"/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cio</w:t>
            </w:r>
            <w:proofErr w:type="spellEnd"/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 xml:space="preserve"> biegowa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357D09" w14:textId="76490BED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38855FC7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A0B504" w14:textId="77777777" w:rsidR="005E16BC" w:rsidRPr="005E16BC" w:rsidRDefault="005E16BC" w:rsidP="005E16BC">
            <w:pPr>
              <w:snapToGrid w:val="0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obrotomierz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4D3F62" w14:textId="0F2E1785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2D42AF8B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B83293" w14:textId="164DF20C" w:rsidR="005E16BC" w:rsidRPr="005E16BC" w:rsidRDefault="005E16BC" w:rsidP="005E16BC">
            <w:pPr>
              <w:snapToGrid w:val="0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napęd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na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koła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przednie lub tylne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8793714" w14:textId="5A0F11E3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3AF89541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552097" w14:textId="77777777" w:rsidR="005E16BC" w:rsidRPr="005E16BC" w:rsidRDefault="005E16BC" w:rsidP="005E16BC">
            <w:pPr>
              <w:snapToGrid w:val="0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wspomaganie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układu 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kierowniczego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6D02A6E" w14:textId="3A9DFD66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7D74B3C8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82A98A" w14:textId="77777777" w:rsidR="005E16BC" w:rsidRPr="005E16BC" w:rsidRDefault="005E16BC" w:rsidP="005E16BC">
            <w:pPr>
              <w:snapToGrid w:val="0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regulowana kolumna kierownicy w dwóch płaszczyznach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8AF058C" w14:textId="70F2DCA6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4D81F5F5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21FD64" w14:textId="77777777" w:rsidR="005E16BC" w:rsidRPr="005E16BC" w:rsidRDefault="005E16BC" w:rsidP="005E16BC">
            <w:pPr>
              <w:snapToGrid w:val="0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układ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hamulcowy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z ABS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0029104" w14:textId="74E0D907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7C9060A7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C5A37E" w14:textId="77777777" w:rsidR="005E16BC" w:rsidRPr="005E16BC" w:rsidRDefault="005E16BC" w:rsidP="005E16BC">
            <w:pPr>
              <w:snapToGrid w:val="0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hamulce tarczowe </w:t>
            </w:r>
            <w:proofErr w:type="spellStart"/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>przednie</w:t>
            </w:r>
            <w:proofErr w:type="spellEnd"/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>i</w:t>
            </w:r>
            <w:proofErr w:type="spellEnd"/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tylne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21DCEB8" w14:textId="49F91D2B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38DADBE3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D8D197" w14:textId="41928A96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bookmarkStart w:id="1" w:name="_Hlk113621964"/>
            <w:r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s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 xml:space="preserve">ystem </w:t>
            </w:r>
            <w:bookmarkEnd w:id="1"/>
            <w:r w:rsidR="003579A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 xml:space="preserve">stabilizacji toru jazdy 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DED6F7D" w14:textId="20E9F217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44761365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326643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system wspomagający ruszanie pod górę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B89E72B" w14:textId="7FC0C246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6AC7DD02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D2DB11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klimatyzacja z regulacją manualną z nawiewem na przestrzeń pasażerską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42AD8B1" w14:textId="190213DD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839BF81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7691D9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minimum dwie poduszki powietrzne dla kierowcy i pasażera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FC5F44B" w14:textId="46D5F418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272F8EFF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74A509" w14:textId="3BF66948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światła – reflektory przednie z regulacją zasięgu od wewnątrz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7EC16B3" w14:textId="7A872A88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49AE7682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8D886D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światła do jazdy dziennej włączane automatycznie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EB7BBDA" w14:textId="1BCBF51D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0D7DDE78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052AAC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sygnał dźwiękowy informujący o niewyłączonych światłach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242F354" w14:textId="52A4753B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CC3DC1C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CC6C4C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światło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cofania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D637D1F" w14:textId="4BFD61F9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2910F3AB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E013CF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światło przeciwmgielne z tyłu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F64CCC9" w14:textId="2CEE45ED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4813BA12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60A6E3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fabryczny czujnik parkowania z tyłu pojazdu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8EF1C0C" w14:textId="0DE53350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38D44D4E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D629D8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>immobilizer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E100D20" w14:textId="111280D5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8F14D7D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A68A85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>tempomat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71CDA58" w14:textId="1883BDBB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31FCF6C7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36A75A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>wentylacja kabiny z recylkulacją, filtr p/pyłkowy</w:t>
            </w:r>
          </w:p>
          <w:p w14:paraId="17BEF39A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autoalarm honorowany przez firmy ubezpieczeniowe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3940E80" w14:textId="5665C001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822603D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940590" w14:textId="63FCDCDF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fabryczny radio</w:t>
            </w:r>
            <w:r w:rsidR="005115DA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 xml:space="preserve"> i nawigacja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 xml:space="preserve"> </w:t>
            </w:r>
            <w:r w:rsidR="005115DA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9A633E9" w14:textId="64240F24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9611223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3BDC25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centralny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zamek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sterowany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 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pilotem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5794BE3" w14:textId="753E5C3A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7D70FE9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01BE46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centralna blokada wszystkich drzwi zamykana automatycznie w czasie jazdy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9ED8368" w14:textId="3DB21E3A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0C906DED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8A4365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pełnowymiarowe koło zapasowe oraz narzędzia, trójkąt i podnośnik niezbędne do wymiany koła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486D29" w14:textId="74B0CCEA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3E9A5D74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D5E123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gaśnica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val="en-US" w:eastAsia="en-US" w:bidi="en-US"/>
              </w:rPr>
              <w:t xml:space="preserve">, </w:t>
            </w: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apteczka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72AC37C" w14:textId="736B4130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5846ADBF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FFEE80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 xml:space="preserve">oznakowanie zgodne z przepisami o ruchu drogowym 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F6D89A7" w14:textId="65C28B6A" w:rsidR="005E16B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3579AC" w:rsidRPr="005E16BC" w14:paraId="6A5A1904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3D9461" w14:textId="065AE9E4" w:rsidR="003579AC" w:rsidRPr="005E16BC" w:rsidRDefault="003579A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  <w:t>dodatkowy komplet opon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5723B4E" w14:textId="4504D740" w:rsidR="003579AC" w:rsidRPr="005E16BC" w:rsidRDefault="00130022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35BFD9CA" w14:textId="77777777" w:rsidTr="00A62673">
        <w:trPr>
          <w:trHeight w:val="255"/>
        </w:trPr>
        <w:tc>
          <w:tcPr>
            <w:tcW w:w="8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846FC0" w14:textId="77777777" w:rsidR="005E16BC" w:rsidRPr="005E16BC" w:rsidRDefault="005E16BC" w:rsidP="001300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Zamawiający wymaga następujących minimalnych okresów gwarancji bez limitu przebiegu kilometrów:</w:t>
            </w:r>
          </w:p>
        </w:tc>
      </w:tr>
      <w:tr w:rsidR="005E16BC" w:rsidRPr="005E16BC" w14:paraId="1B3C3D70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12E756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minimum 24 miesiące gwarancji na prawidłowe działanie samochodu, licząc od dnia zakupu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C4196A0" w14:textId="77777777" w:rsidR="005E16BC" w:rsidRPr="005E16BC" w:rsidRDefault="005E16BC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E16BC" w:rsidRPr="005E16BC" w14:paraId="194AF5F2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0DA5D6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minimum 36 miesięcy gwarancji na powłokę lakierniczą, licząc od daty zakupu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39FECC4" w14:textId="77777777" w:rsidR="005E16BC" w:rsidRPr="005E16BC" w:rsidRDefault="005E16BC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E16BC" w:rsidRPr="005E16BC" w14:paraId="07B95F54" w14:textId="77777777" w:rsidTr="00A62673">
        <w:trPr>
          <w:trHeight w:val="418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C9F71D" w14:textId="77777777" w:rsidR="005E16BC" w:rsidRPr="005E16BC" w:rsidRDefault="005E16BC" w:rsidP="005E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eastAsia="Calibri" w:hAnsi="Bookman Old Style"/>
                <w:sz w:val="22"/>
                <w:szCs w:val="22"/>
                <w:lang w:eastAsia="en-US" w:bidi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minimum 144 miesiące gwarancji na perforację elementów nadwozia licząc od daty zakupu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E1A0833" w14:textId="77777777" w:rsidR="005E16BC" w:rsidRPr="005E16BC" w:rsidRDefault="005E16BC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E16BC" w:rsidRPr="005E16BC" w14:paraId="663A3873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8AC1F9" w14:textId="77777777" w:rsidR="005E16BC" w:rsidRPr="005E16BC" w:rsidRDefault="005E16BC" w:rsidP="005E16BC">
            <w:pPr>
              <w:contextualSpacing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gwarancja na zabudowę i wyposażenie – minimalnie 24 miesiące licząc od daty zakupu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F4070F4" w14:textId="77777777" w:rsidR="005E16BC" w:rsidRPr="005E16BC" w:rsidRDefault="005E16BC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E16BC" w:rsidRPr="005E16BC" w14:paraId="66E492FF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947EB3" w14:textId="77777777" w:rsidR="005E16BC" w:rsidRPr="005E16BC" w:rsidRDefault="005E16BC" w:rsidP="005E16BC">
            <w:pPr>
              <w:contextualSpacing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Przystosowanie do przewozu1 osoby niepełnosprawnej na wózku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5CD7A95" w14:textId="20D8C01A" w:rsidR="005E16BC" w:rsidRPr="005E16BC" w:rsidRDefault="00FE3983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2A0378D7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E83DFD" w14:textId="77777777" w:rsidR="005E16BC" w:rsidRPr="005E16BC" w:rsidRDefault="005E16BC" w:rsidP="005E16BC">
            <w:pPr>
              <w:contextualSpacing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homologacja pojazdu do przewozu osób niepełnosprawnych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9F0EB2" w14:textId="0F841C3B" w:rsidR="005E16BC" w:rsidRPr="005E16BC" w:rsidRDefault="00FE3983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62F1F19A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3F9018" w14:textId="77777777" w:rsidR="005E16BC" w:rsidRPr="005E16BC" w:rsidRDefault="005E16BC" w:rsidP="005E16BC">
            <w:pPr>
              <w:contextualSpacing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wykładzina łatwo zmywalna, antypoślizgowa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87C734" w14:textId="5A3BB483" w:rsidR="005E16BC" w:rsidRPr="005E16BC" w:rsidRDefault="00FE3983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75C5D778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CE875F" w14:textId="77777777" w:rsidR="005E16BC" w:rsidRPr="005E16BC" w:rsidRDefault="005E16BC" w:rsidP="005E16BC">
            <w:pPr>
              <w:contextualSpacing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lastRenderedPageBreak/>
              <w:t>schowek na pasy w przestrzeni pasażerskiej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C2C2CF6" w14:textId="3F88DE75" w:rsidR="005E16BC" w:rsidRPr="005E16BC" w:rsidRDefault="00FE3983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724B0F88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E80B68" w14:textId="77777777" w:rsidR="005E16BC" w:rsidRPr="005E16BC" w:rsidRDefault="005E16BC" w:rsidP="005E16BC">
            <w:pPr>
              <w:contextualSpacing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szyny wzdłuż, mocujące 1wózek w podłodze pojazdu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0A7583" w14:textId="0C2C4F10" w:rsidR="005E16BC" w:rsidRPr="005E16BC" w:rsidRDefault="00FE3983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0317B11C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9FD8CE" w14:textId="77777777" w:rsidR="005E16BC" w:rsidRPr="005E16BC" w:rsidRDefault="005E16BC" w:rsidP="005E16BC">
            <w:pPr>
              <w:contextualSpacing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komplet pasów do mocowania 1 wózka do szyn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34D2F2D" w14:textId="1AE1DAFA" w:rsidR="005E16BC" w:rsidRPr="005E16BC" w:rsidRDefault="00FE3983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407DEA8F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F237E5" w14:textId="77777777" w:rsidR="005E16BC" w:rsidRPr="005E16BC" w:rsidRDefault="005E16BC" w:rsidP="005E16BC">
            <w:pPr>
              <w:contextualSpacing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pasy zabezpieczające 1 osobę niepełnosprawną na wózku inwalidzkim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D5712EC" w14:textId="659A6B34" w:rsidR="005E16BC" w:rsidRPr="005E16BC" w:rsidRDefault="00FE3983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30A20E2B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9C4F7C" w14:textId="77777777" w:rsidR="005E16BC" w:rsidRPr="005E16BC" w:rsidRDefault="005E16BC" w:rsidP="005E16BC">
            <w:pPr>
              <w:contextualSpacing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najazdy z powłoką antypoślizgową umożliwiającą wprowadzanie wózka do pojazdu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CA2123A" w14:textId="700FA78B" w:rsidR="005E16BC" w:rsidRPr="005E16BC" w:rsidRDefault="00FE3983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68E479E6" w14:textId="77777777" w:rsidTr="00A62673">
        <w:trPr>
          <w:trHeight w:val="255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064BF4" w14:textId="77777777" w:rsidR="005E16BC" w:rsidRPr="005E16BC" w:rsidRDefault="005E16BC" w:rsidP="005E16BC">
            <w:pPr>
              <w:contextualSpacing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certyfikaty na pasy bezpieczeństwa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09CC2A9" w14:textId="239B70CA" w:rsidR="005E16BC" w:rsidRPr="005E16BC" w:rsidRDefault="00FE3983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  <w:tr w:rsidR="005E16BC" w:rsidRPr="005E16BC" w14:paraId="6065D519" w14:textId="77777777" w:rsidTr="00A62673">
        <w:trPr>
          <w:trHeight w:val="804"/>
        </w:trPr>
        <w:tc>
          <w:tcPr>
            <w:tcW w:w="565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2568B7" w14:textId="77777777" w:rsidR="005E16BC" w:rsidRPr="005E16BC" w:rsidRDefault="005E16BC" w:rsidP="005E16BC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E16BC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jednoetapowa rejestracja samochodu 9-cio osobowego przystosowanego do przewozu osób niepełnosprawnych na wózkach inwalidzkich  </w:t>
            </w:r>
          </w:p>
        </w:tc>
        <w:tc>
          <w:tcPr>
            <w:tcW w:w="298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62EE722" w14:textId="1D42C170" w:rsidR="005E16BC" w:rsidRPr="005E16BC" w:rsidRDefault="00FE3983" w:rsidP="00130022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30022">
              <w:rPr>
                <w:rFonts w:ascii="Bookman Old Style" w:hAnsi="Bookman Old Style"/>
                <w:sz w:val="22"/>
                <w:szCs w:val="22"/>
              </w:rPr>
              <w:t>TAK/NIE*</w:t>
            </w:r>
          </w:p>
        </w:tc>
      </w:tr>
    </w:tbl>
    <w:p w14:paraId="3DAD0071" w14:textId="77777777" w:rsidR="005E16BC" w:rsidRPr="005E16BC" w:rsidRDefault="005E16BC" w:rsidP="005E16BC">
      <w:pPr>
        <w:rPr>
          <w:rFonts w:ascii="Bookman Old Style" w:hAnsi="Bookman Old Style"/>
          <w:sz w:val="20"/>
          <w:szCs w:val="20"/>
        </w:rPr>
      </w:pPr>
      <w:r w:rsidRPr="005E16BC">
        <w:rPr>
          <w:rFonts w:ascii="Bookman Old Style" w:hAnsi="Bookman Old Style"/>
          <w:sz w:val="22"/>
          <w:szCs w:val="22"/>
        </w:rPr>
        <w:t>*</w:t>
      </w:r>
      <w:r w:rsidRPr="005E16BC">
        <w:rPr>
          <w:rFonts w:ascii="Bookman Old Style" w:hAnsi="Bookman Old Style"/>
          <w:sz w:val="20"/>
          <w:szCs w:val="20"/>
        </w:rPr>
        <w:t>uwaga niepotrzebne skreślić</w:t>
      </w:r>
    </w:p>
    <w:p w14:paraId="30F6B928" w14:textId="77777777" w:rsidR="005E16BC" w:rsidRPr="005E16BC" w:rsidRDefault="005E16BC" w:rsidP="005E16BC">
      <w:pPr>
        <w:rPr>
          <w:rFonts w:ascii="Bookman Old Style" w:hAnsi="Bookman Old Style"/>
          <w:sz w:val="20"/>
          <w:szCs w:val="20"/>
        </w:rPr>
      </w:pPr>
      <w:r w:rsidRPr="005E16BC">
        <w:rPr>
          <w:rFonts w:ascii="Bookman Old Style" w:hAnsi="Bookman Old Style"/>
          <w:sz w:val="20"/>
          <w:szCs w:val="20"/>
        </w:rPr>
        <w:t>**do oferty należy dołączyć kopię świadectwa homologacji</w:t>
      </w:r>
    </w:p>
    <w:p w14:paraId="0429FFAA" w14:textId="77777777" w:rsidR="005E16BC" w:rsidRPr="005E16BC" w:rsidRDefault="005E16BC" w:rsidP="005E16BC">
      <w:pPr>
        <w:rPr>
          <w:rFonts w:ascii="Bookman Old Style" w:hAnsi="Bookman Old Style"/>
          <w:sz w:val="20"/>
          <w:szCs w:val="20"/>
        </w:rPr>
      </w:pPr>
    </w:p>
    <w:p w14:paraId="5A41BED9" w14:textId="77777777" w:rsidR="005E16BC" w:rsidRPr="005E16BC" w:rsidRDefault="005E16BC" w:rsidP="005E16BC">
      <w:pPr>
        <w:rPr>
          <w:rFonts w:ascii="Bookman Old Style" w:hAnsi="Bookman Old Style"/>
          <w:sz w:val="20"/>
          <w:szCs w:val="20"/>
        </w:rPr>
      </w:pPr>
    </w:p>
    <w:p w14:paraId="27437D79" w14:textId="5AAA53C3" w:rsidR="005E16BC" w:rsidRDefault="005E16BC" w:rsidP="005E16BC">
      <w:pPr>
        <w:rPr>
          <w:rFonts w:ascii="Bookman Old Style" w:hAnsi="Bookman Old Style"/>
          <w:sz w:val="20"/>
          <w:szCs w:val="20"/>
        </w:rPr>
      </w:pPr>
    </w:p>
    <w:p w14:paraId="535C3ABA" w14:textId="1445D813" w:rsidR="00911BCE" w:rsidRDefault="00911BCE" w:rsidP="005E16BC">
      <w:pPr>
        <w:rPr>
          <w:rFonts w:ascii="Bookman Old Style" w:hAnsi="Bookman Old Style"/>
          <w:sz w:val="20"/>
          <w:szCs w:val="20"/>
        </w:rPr>
      </w:pPr>
    </w:p>
    <w:p w14:paraId="567F16F6" w14:textId="77777777" w:rsidR="00911BCE" w:rsidRPr="005E16BC" w:rsidRDefault="00911BCE" w:rsidP="005E16BC">
      <w:pPr>
        <w:rPr>
          <w:rFonts w:ascii="Bookman Old Style" w:hAnsi="Bookman Old Style"/>
          <w:sz w:val="20"/>
          <w:szCs w:val="20"/>
        </w:rPr>
      </w:pPr>
    </w:p>
    <w:p w14:paraId="63316159" w14:textId="77777777" w:rsidR="005E16BC" w:rsidRPr="005E16BC" w:rsidRDefault="005E16BC" w:rsidP="005E16BC">
      <w:pPr>
        <w:rPr>
          <w:rFonts w:ascii="Bookman Old Style" w:hAnsi="Bookman Old Style"/>
          <w:sz w:val="20"/>
          <w:szCs w:val="20"/>
        </w:rPr>
      </w:pPr>
      <w:r w:rsidRPr="005E16BC">
        <w:rPr>
          <w:rFonts w:ascii="Bookman Old Style" w:hAnsi="Bookman Old Style"/>
          <w:sz w:val="20"/>
          <w:szCs w:val="20"/>
        </w:rPr>
        <w:t>…………………………………</w:t>
      </w:r>
      <w:r w:rsidRPr="005E16BC">
        <w:rPr>
          <w:rFonts w:ascii="Bookman Old Style" w:hAnsi="Bookman Old Style"/>
          <w:sz w:val="20"/>
          <w:szCs w:val="20"/>
        </w:rPr>
        <w:tab/>
      </w:r>
      <w:r w:rsidRPr="005E16BC">
        <w:rPr>
          <w:rFonts w:ascii="Bookman Old Style" w:hAnsi="Bookman Old Style"/>
          <w:sz w:val="20"/>
          <w:szCs w:val="20"/>
        </w:rPr>
        <w:tab/>
      </w:r>
      <w:r w:rsidRPr="005E16BC">
        <w:rPr>
          <w:rFonts w:ascii="Bookman Old Style" w:hAnsi="Bookman Old Style"/>
          <w:sz w:val="20"/>
          <w:szCs w:val="20"/>
        </w:rPr>
        <w:tab/>
      </w:r>
      <w:r w:rsidRPr="005E16BC">
        <w:rPr>
          <w:rFonts w:ascii="Bookman Old Style" w:hAnsi="Bookman Old Style"/>
          <w:sz w:val="20"/>
          <w:szCs w:val="20"/>
        </w:rPr>
        <w:tab/>
      </w:r>
      <w:r w:rsidRPr="005E16BC">
        <w:rPr>
          <w:rFonts w:ascii="Bookman Old Style" w:hAnsi="Bookman Old Style"/>
          <w:sz w:val="20"/>
          <w:szCs w:val="20"/>
        </w:rPr>
        <w:tab/>
        <w:t>……………………………………………</w:t>
      </w:r>
    </w:p>
    <w:p w14:paraId="03602EEC" w14:textId="77777777" w:rsidR="00911BCE" w:rsidRDefault="005E16BC" w:rsidP="005E16BC">
      <w:pPr>
        <w:ind w:left="5664" w:hanging="4956"/>
        <w:rPr>
          <w:rFonts w:ascii="Bookman Old Style" w:hAnsi="Bookman Old Style"/>
          <w:sz w:val="20"/>
          <w:szCs w:val="20"/>
        </w:rPr>
      </w:pPr>
      <w:r w:rsidRPr="005E16BC">
        <w:rPr>
          <w:rFonts w:ascii="Bookman Old Style" w:hAnsi="Bookman Old Style"/>
          <w:sz w:val="18"/>
          <w:szCs w:val="18"/>
        </w:rPr>
        <w:t>Miejscowość dnia</w:t>
      </w:r>
      <w:r w:rsidRPr="005E16BC">
        <w:rPr>
          <w:rFonts w:ascii="Bookman Old Style" w:hAnsi="Bookman Old Style"/>
          <w:sz w:val="20"/>
          <w:szCs w:val="20"/>
        </w:rPr>
        <w:t xml:space="preserve"> </w:t>
      </w:r>
      <w:r w:rsidRPr="005E16BC">
        <w:rPr>
          <w:rFonts w:ascii="Bookman Old Style" w:hAnsi="Bookman Old Style"/>
          <w:sz w:val="20"/>
          <w:szCs w:val="20"/>
        </w:rPr>
        <w:tab/>
      </w:r>
      <w:r w:rsidRPr="005E16BC">
        <w:rPr>
          <w:rFonts w:ascii="Bookman Old Style" w:hAnsi="Bookman Old Style"/>
          <w:sz w:val="20"/>
          <w:szCs w:val="20"/>
        </w:rPr>
        <w:tab/>
      </w:r>
      <w:r w:rsidRPr="005E16BC">
        <w:rPr>
          <w:rFonts w:ascii="Bookman Old Style" w:hAnsi="Bookman Old Style"/>
          <w:sz w:val="20"/>
          <w:szCs w:val="20"/>
        </w:rPr>
        <w:tab/>
      </w:r>
      <w:r w:rsidRPr="005E16BC">
        <w:rPr>
          <w:rFonts w:ascii="Bookman Old Style" w:hAnsi="Bookman Old Style"/>
          <w:sz w:val="20"/>
          <w:szCs w:val="20"/>
        </w:rPr>
        <w:tab/>
      </w:r>
      <w:r w:rsidRPr="005E16BC">
        <w:rPr>
          <w:rFonts w:ascii="Bookman Old Style" w:hAnsi="Bookman Old Style"/>
          <w:sz w:val="20"/>
          <w:szCs w:val="20"/>
        </w:rPr>
        <w:tab/>
      </w:r>
    </w:p>
    <w:p w14:paraId="78707DBA" w14:textId="710012E8" w:rsidR="005E16BC" w:rsidRPr="005E16BC" w:rsidRDefault="00911BCE" w:rsidP="005E16BC">
      <w:pPr>
        <w:ind w:left="5664" w:hanging="4956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</w:t>
      </w:r>
      <w:r w:rsidR="005E16BC" w:rsidRPr="005E16BC">
        <w:rPr>
          <w:rFonts w:ascii="Bookman Old Style" w:hAnsi="Bookman Old Style"/>
          <w:sz w:val="18"/>
          <w:szCs w:val="18"/>
        </w:rPr>
        <w:t>podpis  osoby  upoważnionej do reprezentowania Wykonawcy</w:t>
      </w:r>
    </w:p>
    <w:p w14:paraId="0E944614" w14:textId="77777777" w:rsidR="005E16BC" w:rsidRPr="005E16BC" w:rsidRDefault="005E16BC" w:rsidP="005E16BC">
      <w:pPr>
        <w:rPr>
          <w:rFonts w:ascii="Bookman Old Style" w:hAnsi="Bookman Old Style"/>
          <w:sz w:val="18"/>
          <w:szCs w:val="18"/>
        </w:rPr>
      </w:pPr>
    </w:p>
    <w:p w14:paraId="69512A54" w14:textId="77777777" w:rsidR="005E16BC" w:rsidRPr="005E16BC" w:rsidRDefault="005E16BC" w:rsidP="005E16BC">
      <w:pPr>
        <w:rPr>
          <w:rFonts w:ascii="Bookman Old Style" w:hAnsi="Bookman Old Style"/>
          <w:sz w:val="18"/>
          <w:szCs w:val="18"/>
        </w:rPr>
      </w:pPr>
    </w:p>
    <w:p w14:paraId="1D8B0151" w14:textId="77777777" w:rsidR="00DA3566" w:rsidRDefault="00DA3566" w:rsidP="005E16BC">
      <w:pPr>
        <w:rPr>
          <w:rFonts w:ascii="Bookman Old Style" w:hAnsi="Bookman Old Style"/>
          <w:sz w:val="18"/>
          <w:szCs w:val="18"/>
        </w:rPr>
      </w:pPr>
    </w:p>
    <w:p w14:paraId="358EE2EF" w14:textId="77777777" w:rsidR="00DA3566" w:rsidRDefault="00DA3566" w:rsidP="005E16BC">
      <w:pPr>
        <w:rPr>
          <w:rFonts w:ascii="Bookman Old Style" w:hAnsi="Bookman Old Style"/>
          <w:sz w:val="18"/>
          <w:szCs w:val="18"/>
        </w:rPr>
      </w:pPr>
    </w:p>
    <w:p w14:paraId="5B2B15AC" w14:textId="77777777" w:rsidR="00DA3566" w:rsidRDefault="00DA3566" w:rsidP="005E16BC">
      <w:pPr>
        <w:rPr>
          <w:rFonts w:ascii="Bookman Old Style" w:hAnsi="Bookman Old Style"/>
          <w:sz w:val="18"/>
          <w:szCs w:val="18"/>
        </w:rPr>
      </w:pPr>
    </w:p>
    <w:p w14:paraId="44E2000B" w14:textId="77777777" w:rsidR="00DA3566" w:rsidRDefault="00DA3566" w:rsidP="005E16BC">
      <w:pPr>
        <w:rPr>
          <w:rFonts w:ascii="Bookman Old Style" w:hAnsi="Bookman Old Style"/>
          <w:sz w:val="18"/>
          <w:szCs w:val="18"/>
        </w:rPr>
      </w:pPr>
    </w:p>
    <w:p w14:paraId="0829EA7C" w14:textId="77777777" w:rsidR="00DA3566" w:rsidRDefault="00DA3566" w:rsidP="005E16BC">
      <w:pPr>
        <w:rPr>
          <w:rFonts w:ascii="Bookman Old Style" w:hAnsi="Bookman Old Style"/>
          <w:sz w:val="18"/>
          <w:szCs w:val="18"/>
        </w:rPr>
      </w:pPr>
    </w:p>
    <w:p w14:paraId="69D1DA24" w14:textId="2D289005" w:rsidR="005E16BC" w:rsidRPr="005E16BC" w:rsidRDefault="005E16BC" w:rsidP="005E16BC">
      <w:pPr>
        <w:rPr>
          <w:rFonts w:ascii="Bookman Old Style" w:hAnsi="Bookman Old Style"/>
          <w:sz w:val="18"/>
          <w:szCs w:val="18"/>
        </w:rPr>
      </w:pPr>
      <w:r w:rsidRPr="005E16BC">
        <w:rPr>
          <w:rFonts w:ascii="Bookman Old Style" w:hAnsi="Bookman Old Style"/>
          <w:sz w:val="18"/>
          <w:szCs w:val="18"/>
        </w:rPr>
        <w:t>Dokument należy podpisać kwalifikowanym podpisem elektronicznym lub podpisem zaufanym lub podpisem osobistym.</w:t>
      </w:r>
    </w:p>
    <w:p w14:paraId="32AA7A0F" w14:textId="77777777" w:rsidR="005E16BC" w:rsidRPr="005E16BC" w:rsidRDefault="005E16BC" w:rsidP="005E16BC">
      <w:pPr>
        <w:rPr>
          <w:rFonts w:ascii="Bookman Old Style" w:hAnsi="Bookman Old Style"/>
          <w:sz w:val="20"/>
          <w:szCs w:val="20"/>
        </w:rPr>
      </w:pPr>
    </w:p>
    <w:p w14:paraId="51196944" w14:textId="77777777" w:rsidR="005E16BC" w:rsidRPr="005E16BC" w:rsidRDefault="005E16BC" w:rsidP="005E16BC">
      <w:pPr>
        <w:rPr>
          <w:rFonts w:ascii="Bookman Old Style" w:hAnsi="Bookman Old Style"/>
          <w:sz w:val="22"/>
          <w:szCs w:val="22"/>
        </w:rPr>
      </w:pPr>
    </w:p>
    <w:p w14:paraId="665E3AFF" w14:textId="77777777" w:rsidR="002E04DA" w:rsidRDefault="002E04DA">
      <w:pPr>
        <w:rPr>
          <w:rFonts w:ascii="Bookman Old Style" w:hAnsi="Bookman Old Style"/>
          <w:sz w:val="22"/>
          <w:szCs w:val="22"/>
        </w:rPr>
      </w:pPr>
    </w:p>
    <w:p w14:paraId="3348842E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249B8E4D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141540B9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31E997EA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6450FD3B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7BD1FEC5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0C1192B2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32244E04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4C8E6F22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2F615992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13280EFB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0307D3B8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054FCAE4" w14:textId="77777777" w:rsidR="005E16BC" w:rsidRDefault="005E16BC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1E910531" w14:textId="77777777" w:rsidR="00FC0D52" w:rsidRDefault="00FC0D52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3A4C9666" w14:textId="77777777" w:rsidR="00FC0D52" w:rsidRDefault="00FC0D52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5D925482" w14:textId="77777777" w:rsidR="00FC0D52" w:rsidRDefault="00FC0D52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6EB30E94" w14:textId="77777777" w:rsidR="00FC0D52" w:rsidRDefault="00FC0D52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3A6017C6" w14:textId="77777777" w:rsidR="00FC0D52" w:rsidRDefault="00FC0D52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3896D970" w14:textId="77777777" w:rsidR="00FC0D52" w:rsidRDefault="00FC0D52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0D853401" w14:textId="77777777" w:rsidR="00FC0D52" w:rsidRDefault="00FC0D52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192445FA" w14:textId="77777777" w:rsidR="00FC0D52" w:rsidRDefault="00FC0D52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7000ECDF" w14:textId="77777777" w:rsidR="00FC0D52" w:rsidRDefault="00FC0D52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0354BE21" w14:textId="77777777" w:rsidR="00FC0D52" w:rsidRDefault="00FC0D52" w:rsidP="00911BCE">
      <w:pPr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520A57D3" w14:textId="77777777" w:rsidR="00045D4D" w:rsidRDefault="00045D4D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0BCDAF30" w14:textId="77777777" w:rsidR="00045D4D" w:rsidRDefault="00045D4D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169C8A8B" w14:textId="77777777" w:rsidR="00045D4D" w:rsidRDefault="00045D4D" w:rsidP="00DB1E4A">
      <w:pPr>
        <w:ind w:left="7080"/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23F96225" w14:textId="77777777" w:rsidR="00045D4D" w:rsidRDefault="00045D4D" w:rsidP="00A6589A">
      <w:pPr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6C95E2F0" w14:textId="77777777" w:rsidR="000154C5" w:rsidRPr="001A0C97" w:rsidRDefault="000154C5">
      <w:pPr>
        <w:rPr>
          <w:rFonts w:ascii="Bookman Old Style" w:hAnsi="Bookman Old Style"/>
          <w:sz w:val="22"/>
          <w:szCs w:val="22"/>
        </w:rPr>
      </w:pPr>
    </w:p>
    <w:sectPr w:rsidR="000154C5" w:rsidRPr="001A0C97" w:rsidSect="00040186">
      <w:headerReference w:type="default" r:id="rId8"/>
      <w:footerReference w:type="default" r:id="rId9"/>
      <w:pgSz w:w="11906" w:h="16838"/>
      <w:pgMar w:top="1134" w:right="1077" w:bottom="1134" w:left="1077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39AC" w14:textId="77777777" w:rsidR="000B5D92" w:rsidRDefault="000B5D92" w:rsidP="00BD12EC">
      <w:r>
        <w:separator/>
      </w:r>
    </w:p>
  </w:endnote>
  <w:endnote w:type="continuationSeparator" w:id="0">
    <w:p w14:paraId="7BDC74FD" w14:textId="77777777" w:rsidR="000B5D92" w:rsidRDefault="000B5D92" w:rsidP="00B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AA64" w14:textId="16D7B408" w:rsidR="00BD12EC" w:rsidRPr="00BD12EC" w:rsidRDefault="00BD12EC">
    <w:pPr>
      <w:pStyle w:val="Stopka"/>
      <w:rPr>
        <w:rFonts w:ascii="Bookman Old Style" w:hAnsi="Bookman Old Style"/>
        <w:i/>
        <w:sz w:val="18"/>
        <w:szCs w:val="18"/>
      </w:rPr>
    </w:pPr>
    <w:r w:rsidRPr="00BD12EC">
      <w:rPr>
        <w:rFonts w:ascii="Bookman Old Style" w:hAnsi="Bookman Old Style"/>
        <w:i/>
        <w:sz w:val="18"/>
        <w:szCs w:val="18"/>
      </w:rPr>
      <w:t xml:space="preserve">Zakup dofinansowany ze środków PFRON „ </w:t>
    </w:r>
    <w:r w:rsidR="00891ACE">
      <w:rPr>
        <w:rFonts w:ascii="Bookman Old Style" w:hAnsi="Bookman Old Style"/>
        <w:i/>
        <w:sz w:val="18"/>
        <w:szCs w:val="18"/>
      </w:rPr>
      <w:t>P</w:t>
    </w:r>
    <w:r w:rsidRPr="00BD12EC">
      <w:rPr>
        <w:rFonts w:ascii="Bookman Old Style" w:hAnsi="Bookman Old Style"/>
        <w:i/>
        <w:sz w:val="18"/>
        <w:szCs w:val="18"/>
      </w:rPr>
      <w:t>rogram wyrównywania różnic między regionami II</w:t>
    </w:r>
    <w:r w:rsidR="0059015C">
      <w:rPr>
        <w:rFonts w:ascii="Bookman Old Style" w:hAnsi="Bookman Old Style"/>
        <w:i/>
        <w:sz w:val="18"/>
        <w:szCs w:val="18"/>
      </w:rPr>
      <w:t>I-obszar D-likwidacja barier transportowych</w:t>
    </w:r>
    <w:r w:rsidRPr="00BD12EC">
      <w:rPr>
        <w:rFonts w:ascii="Bookman Old Style" w:hAnsi="Bookman Old Style"/>
        <w:i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DD9E" w14:textId="77777777" w:rsidR="000B5D92" w:rsidRDefault="000B5D92" w:rsidP="00BD12EC">
      <w:r>
        <w:separator/>
      </w:r>
    </w:p>
  </w:footnote>
  <w:footnote w:type="continuationSeparator" w:id="0">
    <w:p w14:paraId="4B219883" w14:textId="77777777" w:rsidR="000B5D92" w:rsidRDefault="000B5D92" w:rsidP="00BD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96E3" w14:textId="77777777" w:rsidR="00BD12EC" w:rsidRDefault="00BD12EC">
    <w:pPr>
      <w:pStyle w:val="Nagwek"/>
    </w:pPr>
    <w:r>
      <w:t xml:space="preserve"> </w:t>
    </w:r>
    <w:bookmarkStart w:id="2" w:name="_Hlk113616925"/>
  </w:p>
  <w:p w14:paraId="495E76AE" w14:textId="4D4C7B6C" w:rsidR="00BD12EC" w:rsidRPr="00BD12EC" w:rsidRDefault="00BD12EC" w:rsidP="00BD12EC">
    <w:pPr>
      <w:widowControl w:val="0"/>
      <w:tabs>
        <w:tab w:val="center" w:pos="0"/>
        <w:tab w:val="right" w:pos="9072"/>
      </w:tabs>
      <w:autoSpaceDE w:val="0"/>
      <w:autoSpaceDN w:val="0"/>
      <w:adjustRightInd w:val="0"/>
      <w:spacing w:line="300" w:lineRule="auto"/>
      <w:jc w:val="center"/>
      <w:rPr>
        <w:rFonts w:ascii="Bookman Old Style" w:hAnsi="Bookman Old Style"/>
        <w:bCs/>
        <w:i/>
        <w:sz w:val="16"/>
        <w:szCs w:val="16"/>
        <w:lang w:eastAsia="x-none"/>
      </w:rPr>
    </w:pPr>
    <w:r w:rsidRPr="00BD12EC">
      <w:rPr>
        <w:rFonts w:ascii="Bookman Old Style" w:hAnsi="Bookman Old Style"/>
        <w:lang w:val="x-none" w:eastAsia="x-none"/>
      </w:rPr>
      <w:t xml:space="preserve">   </w:t>
    </w:r>
    <w:r w:rsidRPr="00BD12EC">
      <w:rPr>
        <w:rFonts w:ascii="Bookman Old Style" w:hAnsi="Bookman Old Style"/>
        <w:bCs/>
        <w:sz w:val="18"/>
        <w:szCs w:val="16"/>
        <w:lang w:val="x-none" w:eastAsia="x-none"/>
      </w:rPr>
      <w:t>„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 xml:space="preserve">Dostawa  nowego </w:t>
    </w:r>
    <w:r>
      <w:rPr>
        <w:rFonts w:ascii="Bookman Old Style" w:hAnsi="Bookman Old Style"/>
        <w:bCs/>
        <w:i/>
        <w:sz w:val="18"/>
        <w:szCs w:val="16"/>
        <w:lang w:eastAsia="x-none"/>
      </w:rPr>
      <w:t xml:space="preserve">samochodu 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 xml:space="preserve"> </w:t>
    </w:r>
    <w:r w:rsidR="00BF3690">
      <w:rPr>
        <w:rFonts w:ascii="Bookman Old Style" w:hAnsi="Bookman Old Style"/>
        <w:bCs/>
        <w:i/>
        <w:sz w:val="18"/>
        <w:szCs w:val="16"/>
        <w:lang w:eastAsia="x-none"/>
      </w:rPr>
      <w:t>9-cio osobowego</w:t>
    </w:r>
    <w:r w:rsidR="00101084">
      <w:rPr>
        <w:rFonts w:ascii="Bookman Old Style" w:hAnsi="Bookman Old Style"/>
        <w:bCs/>
        <w:i/>
        <w:sz w:val="18"/>
        <w:szCs w:val="16"/>
        <w:lang w:eastAsia="x-none"/>
      </w:rPr>
      <w:t xml:space="preserve"> 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>do przewozu osób niepełnosprawnych</w:t>
    </w:r>
    <w:r w:rsidR="0059015C">
      <w:rPr>
        <w:rFonts w:ascii="Bookman Old Style" w:hAnsi="Bookman Old Style"/>
        <w:bCs/>
        <w:i/>
        <w:sz w:val="18"/>
        <w:szCs w:val="16"/>
        <w:lang w:eastAsia="x-none"/>
      </w:rPr>
      <w:t xml:space="preserve"> dla Warsztatu </w:t>
    </w:r>
    <w:r w:rsidR="00313984">
      <w:rPr>
        <w:rFonts w:ascii="Bookman Old Style" w:hAnsi="Bookman Old Style"/>
        <w:bCs/>
        <w:i/>
        <w:sz w:val="18"/>
        <w:szCs w:val="16"/>
        <w:lang w:eastAsia="x-none"/>
      </w:rPr>
      <w:t>T</w:t>
    </w:r>
    <w:r w:rsidR="0059015C">
      <w:rPr>
        <w:rFonts w:ascii="Bookman Old Style" w:hAnsi="Bookman Old Style"/>
        <w:bCs/>
        <w:i/>
        <w:sz w:val="18"/>
        <w:szCs w:val="16"/>
        <w:lang w:eastAsia="x-none"/>
      </w:rPr>
      <w:t>erapii Zajęciowej przy Domu Pomocy Społecznej w Tolkmicku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>”</w:t>
    </w:r>
  </w:p>
  <w:bookmarkEnd w:id="2"/>
  <w:p w14:paraId="47FBC08F" w14:textId="77777777" w:rsidR="00BD12EC" w:rsidRDefault="00BD1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844A6D"/>
    <w:multiLevelType w:val="hybridMultilevel"/>
    <w:tmpl w:val="0922CFC8"/>
    <w:lvl w:ilvl="0" w:tplc="A37C653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D5090"/>
    <w:multiLevelType w:val="hybridMultilevel"/>
    <w:tmpl w:val="B6D45CCE"/>
    <w:lvl w:ilvl="0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 w15:restartNumberingAfterBreak="0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7D0A"/>
    <w:multiLevelType w:val="hybridMultilevel"/>
    <w:tmpl w:val="3B942E8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B5A1BC6"/>
    <w:multiLevelType w:val="hybridMultilevel"/>
    <w:tmpl w:val="1E0E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72385"/>
    <w:multiLevelType w:val="hybridMultilevel"/>
    <w:tmpl w:val="A312768C"/>
    <w:lvl w:ilvl="0" w:tplc="737E28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67B15"/>
    <w:multiLevelType w:val="hybridMultilevel"/>
    <w:tmpl w:val="5B206B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84711"/>
    <w:multiLevelType w:val="hybridMultilevel"/>
    <w:tmpl w:val="986252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C25617"/>
    <w:multiLevelType w:val="hybridMultilevel"/>
    <w:tmpl w:val="D1183840"/>
    <w:lvl w:ilvl="0" w:tplc="A37C653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29C1F54"/>
    <w:multiLevelType w:val="hybridMultilevel"/>
    <w:tmpl w:val="2C94886C"/>
    <w:lvl w:ilvl="0" w:tplc="1D8E2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E1C9F"/>
    <w:multiLevelType w:val="hybridMultilevel"/>
    <w:tmpl w:val="ECC6E524"/>
    <w:lvl w:ilvl="0" w:tplc="A45E14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64E5E22"/>
    <w:multiLevelType w:val="hybridMultilevel"/>
    <w:tmpl w:val="82987E40"/>
    <w:lvl w:ilvl="0" w:tplc="873EB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D2CB4"/>
    <w:multiLevelType w:val="hybridMultilevel"/>
    <w:tmpl w:val="5602DC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74922"/>
    <w:multiLevelType w:val="hybridMultilevel"/>
    <w:tmpl w:val="3B942E88"/>
    <w:lvl w:ilvl="0" w:tplc="FFFFFFFF">
      <w:start w:val="1"/>
      <w:numFmt w:val="lowerLetter"/>
      <w:lvlText w:val="%1)"/>
      <w:lvlJc w:val="left"/>
      <w:pPr>
        <w:ind w:left="1352" w:hanging="360"/>
      </w:p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1AC10BCB"/>
    <w:multiLevelType w:val="hybridMultilevel"/>
    <w:tmpl w:val="3968982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CF30C6"/>
    <w:multiLevelType w:val="hybridMultilevel"/>
    <w:tmpl w:val="E97E085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656786D"/>
    <w:multiLevelType w:val="hybridMultilevel"/>
    <w:tmpl w:val="C30E73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10F0D"/>
    <w:multiLevelType w:val="hybridMultilevel"/>
    <w:tmpl w:val="3B5A670E"/>
    <w:lvl w:ilvl="0" w:tplc="67D032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8174C"/>
    <w:multiLevelType w:val="hybridMultilevel"/>
    <w:tmpl w:val="B0EE3A86"/>
    <w:lvl w:ilvl="0" w:tplc="B13610C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28" w15:restartNumberingAfterBreak="0">
    <w:nsid w:val="2DB54695"/>
    <w:multiLevelType w:val="hybridMultilevel"/>
    <w:tmpl w:val="F1F85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73770"/>
    <w:multiLevelType w:val="hybridMultilevel"/>
    <w:tmpl w:val="C2F6DBB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F4A6D7D"/>
    <w:multiLevelType w:val="hybridMultilevel"/>
    <w:tmpl w:val="8FA40374"/>
    <w:lvl w:ilvl="0" w:tplc="EB801A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0683B62"/>
    <w:multiLevelType w:val="multilevel"/>
    <w:tmpl w:val="A122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30974187"/>
    <w:multiLevelType w:val="hybridMultilevel"/>
    <w:tmpl w:val="E6B6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500935"/>
    <w:multiLevelType w:val="hybridMultilevel"/>
    <w:tmpl w:val="80E8B6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36715B0C"/>
    <w:multiLevelType w:val="hybridMultilevel"/>
    <w:tmpl w:val="C30E7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F5EF1"/>
    <w:multiLevelType w:val="hybridMultilevel"/>
    <w:tmpl w:val="62164F72"/>
    <w:lvl w:ilvl="0" w:tplc="EB801A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F265F63"/>
    <w:multiLevelType w:val="hybridMultilevel"/>
    <w:tmpl w:val="2C1C8484"/>
    <w:lvl w:ilvl="0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8" w15:restartNumberingAfterBreak="0">
    <w:nsid w:val="40E30CAA"/>
    <w:multiLevelType w:val="hybridMultilevel"/>
    <w:tmpl w:val="082CB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4581818"/>
    <w:multiLevelType w:val="hybridMultilevel"/>
    <w:tmpl w:val="7048FBBE"/>
    <w:lvl w:ilvl="0" w:tplc="FFFFFFFF">
      <w:start w:val="1"/>
      <w:numFmt w:val="lowerLetter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48E37219"/>
    <w:multiLevelType w:val="hybridMultilevel"/>
    <w:tmpl w:val="EE98DA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BA06BB1"/>
    <w:multiLevelType w:val="hybridMultilevel"/>
    <w:tmpl w:val="611E3174"/>
    <w:lvl w:ilvl="0" w:tplc="BA502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E282788"/>
    <w:multiLevelType w:val="hybridMultilevel"/>
    <w:tmpl w:val="558E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D7430E"/>
    <w:multiLevelType w:val="hybridMultilevel"/>
    <w:tmpl w:val="6E70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F8316C"/>
    <w:multiLevelType w:val="hybridMultilevel"/>
    <w:tmpl w:val="7D686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AF0DBE"/>
    <w:multiLevelType w:val="hybridMultilevel"/>
    <w:tmpl w:val="A45A8938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515F79ED"/>
    <w:multiLevelType w:val="hybridMultilevel"/>
    <w:tmpl w:val="102CEC8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4CC5F20"/>
    <w:multiLevelType w:val="hybridMultilevel"/>
    <w:tmpl w:val="47BA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EA570F"/>
    <w:multiLevelType w:val="hybridMultilevel"/>
    <w:tmpl w:val="E9AAAA7A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EB75E31"/>
    <w:multiLevelType w:val="hybridMultilevel"/>
    <w:tmpl w:val="824AD7A2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ECB5E86"/>
    <w:multiLevelType w:val="hybridMultilevel"/>
    <w:tmpl w:val="FCEED4DE"/>
    <w:lvl w:ilvl="0" w:tplc="B32AF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28D0BB6"/>
    <w:multiLevelType w:val="hybridMultilevel"/>
    <w:tmpl w:val="ACAE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C03B04"/>
    <w:multiLevelType w:val="hybridMultilevel"/>
    <w:tmpl w:val="171C16E8"/>
    <w:lvl w:ilvl="0" w:tplc="2AD0EC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2E95C08"/>
    <w:multiLevelType w:val="hybridMultilevel"/>
    <w:tmpl w:val="AECE9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301355"/>
    <w:multiLevelType w:val="hybridMultilevel"/>
    <w:tmpl w:val="B7C0F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9" w15:restartNumberingAfterBreak="0">
    <w:nsid w:val="67464261"/>
    <w:multiLevelType w:val="hybridMultilevel"/>
    <w:tmpl w:val="924881C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06D20"/>
    <w:multiLevelType w:val="hybridMultilevel"/>
    <w:tmpl w:val="635C160A"/>
    <w:lvl w:ilvl="0" w:tplc="BA46C0B8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6E42D0"/>
    <w:multiLevelType w:val="hybridMultilevel"/>
    <w:tmpl w:val="E656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843A78"/>
    <w:multiLevelType w:val="hybridMultilevel"/>
    <w:tmpl w:val="DDACA9C4"/>
    <w:lvl w:ilvl="0" w:tplc="7CF8BBC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C372AF8"/>
    <w:multiLevelType w:val="hybridMultilevel"/>
    <w:tmpl w:val="7570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16963">
    <w:abstractNumId w:val="17"/>
  </w:num>
  <w:num w:numId="2" w16cid:durableId="438793870">
    <w:abstractNumId w:val="55"/>
  </w:num>
  <w:num w:numId="3" w16cid:durableId="226234815">
    <w:abstractNumId w:val="61"/>
  </w:num>
  <w:num w:numId="4" w16cid:durableId="1174145921">
    <w:abstractNumId w:val="13"/>
  </w:num>
  <w:num w:numId="5" w16cid:durableId="1216351607">
    <w:abstractNumId w:val="42"/>
  </w:num>
  <w:num w:numId="6" w16cid:durableId="1830248165">
    <w:abstractNumId w:val="24"/>
  </w:num>
  <w:num w:numId="7" w16cid:durableId="722943803">
    <w:abstractNumId w:val="8"/>
  </w:num>
  <w:num w:numId="8" w16cid:durableId="1198548627">
    <w:abstractNumId w:val="64"/>
  </w:num>
  <w:num w:numId="9" w16cid:durableId="1251349828">
    <w:abstractNumId w:val="53"/>
  </w:num>
  <w:num w:numId="10" w16cid:durableId="895821823">
    <w:abstractNumId w:val="10"/>
  </w:num>
  <w:num w:numId="11" w16cid:durableId="1148934513">
    <w:abstractNumId w:val="11"/>
  </w:num>
  <w:num w:numId="12" w16cid:durableId="1601987356">
    <w:abstractNumId w:val="1"/>
  </w:num>
  <w:num w:numId="13" w16cid:durableId="1280992033">
    <w:abstractNumId w:val="38"/>
  </w:num>
  <w:num w:numId="14" w16cid:durableId="1795904234">
    <w:abstractNumId w:val="12"/>
  </w:num>
  <w:num w:numId="15" w16cid:durableId="1082799210">
    <w:abstractNumId w:val="68"/>
  </w:num>
  <w:num w:numId="16" w16cid:durableId="733891428">
    <w:abstractNumId w:val="21"/>
  </w:num>
  <w:num w:numId="17" w16cid:durableId="703217383">
    <w:abstractNumId w:val="51"/>
  </w:num>
  <w:num w:numId="18" w16cid:durableId="659625773">
    <w:abstractNumId w:val="31"/>
  </w:num>
  <w:num w:numId="19" w16cid:durableId="715815137">
    <w:abstractNumId w:val="34"/>
  </w:num>
  <w:num w:numId="20" w16cid:durableId="527060726">
    <w:abstractNumId w:val="6"/>
  </w:num>
  <w:num w:numId="21" w16cid:durableId="2132438865">
    <w:abstractNumId w:val="37"/>
  </w:num>
  <w:num w:numId="22" w16cid:durableId="1629781220">
    <w:abstractNumId w:val="4"/>
  </w:num>
  <w:num w:numId="23" w16cid:durableId="1344819989">
    <w:abstractNumId w:val="16"/>
  </w:num>
  <w:num w:numId="24" w16cid:durableId="1855264769">
    <w:abstractNumId w:val="7"/>
  </w:num>
  <w:num w:numId="25" w16cid:durableId="226428086">
    <w:abstractNumId w:val="40"/>
  </w:num>
  <w:num w:numId="26" w16cid:durableId="1433353772">
    <w:abstractNumId w:val="54"/>
  </w:num>
  <w:num w:numId="27" w16cid:durableId="987710101">
    <w:abstractNumId w:val="52"/>
  </w:num>
  <w:num w:numId="28" w16cid:durableId="559100534">
    <w:abstractNumId w:val="9"/>
  </w:num>
  <w:num w:numId="29" w16cid:durableId="1764059925">
    <w:abstractNumId w:val="22"/>
  </w:num>
  <w:num w:numId="30" w16cid:durableId="1408696738">
    <w:abstractNumId w:val="20"/>
  </w:num>
  <w:num w:numId="31" w16cid:durableId="2100905464">
    <w:abstractNumId w:val="36"/>
  </w:num>
  <w:num w:numId="32" w16cid:durableId="2106681479">
    <w:abstractNumId w:val="45"/>
  </w:num>
  <w:num w:numId="33" w16cid:durableId="1524517406">
    <w:abstractNumId w:val="28"/>
  </w:num>
  <w:num w:numId="34" w16cid:durableId="990864216">
    <w:abstractNumId w:val="56"/>
  </w:num>
  <w:num w:numId="35" w16cid:durableId="479349633">
    <w:abstractNumId w:val="43"/>
  </w:num>
  <w:num w:numId="36" w16cid:durableId="1472670224">
    <w:abstractNumId w:val="57"/>
  </w:num>
  <w:num w:numId="37" w16cid:durableId="352341413">
    <w:abstractNumId w:val="62"/>
  </w:num>
  <w:num w:numId="38" w16cid:durableId="780153350">
    <w:abstractNumId w:val="44"/>
  </w:num>
  <w:num w:numId="39" w16cid:durableId="780220624">
    <w:abstractNumId w:val="33"/>
  </w:num>
  <w:num w:numId="40" w16cid:durableId="1358462866">
    <w:abstractNumId w:val="59"/>
  </w:num>
  <w:num w:numId="41" w16cid:durableId="17360072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6011886">
    <w:abstractNumId w:val="29"/>
  </w:num>
  <w:num w:numId="43" w16cid:durableId="1188955745">
    <w:abstractNumId w:val="46"/>
  </w:num>
  <w:num w:numId="44" w16cid:durableId="466124467">
    <w:abstractNumId w:val="47"/>
  </w:num>
  <w:num w:numId="45" w16cid:durableId="1159463926">
    <w:abstractNumId w:val="2"/>
  </w:num>
  <w:num w:numId="46" w16cid:durableId="1252470949">
    <w:abstractNumId w:val="35"/>
  </w:num>
  <w:num w:numId="47" w16cid:durableId="1949581628">
    <w:abstractNumId w:val="23"/>
  </w:num>
  <w:num w:numId="48" w16cid:durableId="1276014563">
    <w:abstractNumId w:val="50"/>
  </w:num>
  <w:num w:numId="49" w16cid:durableId="934746601">
    <w:abstractNumId w:val="0"/>
  </w:num>
  <w:num w:numId="50" w16cid:durableId="1206911851">
    <w:abstractNumId w:val="60"/>
  </w:num>
  <w:num w:numId="51" w16cid:durableId="1337536380">
    <w:abstractNumId w:val="66"/>
  </w:num>
  <w:num w:numId="52" w16cid:durableId="1610234817">
    <w:abstractNumId w:val="48"/>
  </w:num>
  <w:num w:numId="53" w16cid:durableId="610476251">
    <w:abstractNumId w:val="63"/>
  </w:num>
  <w:num w:numId="54" w16cid:durableId="876089337">
    <w:abstractNumId w:val="14"/>
  </w:num>
  <w:num w:numId="55" w16cid:durableId="1675455564">
    <w:abstractNumId w:val="18"/>
  </w:num>
  <w:num w:numId="56" w16cid:durableId="1917588005">
    <w:abstractNumId w:val="5"/>
  </w:num>
  <w:num w:numId="57" w16cid:durableId="1470397128">
    <w:abstractNumId w:val="65"/>
  </w:num>
  <w:num w:numId="58" w16cid:durableId="508983071">
    <w:abstractNumId w:val="49"/>
  </w:num>
  <w:num w:numId="59" w16cid:durableId="1055196768">
    <w:abstractNumId w:val="27"/>
  </w:num>
  <w:num w:numId="60" w16cid:durableId="825166336">
    <w:abstractNumId w:val="19"/>
  </w:num>
  <w:num w:numId="61" w16cid:durableId="1679963265">
    <w:abstractNumId w:val="3"/>
  </w:num>
  <w:num w:numId="62" w16cid:durableId="145588001">
    <w:abstractNumId w:val="26"/>
  </w:num>
  <w:num w:numId="63" w16cid:durableId="1471247087">
    <w:abstractNumId w:val="15"/>
  </w:num>
  <w:num w:numId="64" w16cid:durableId="228735104">
    <w:abstractNumId w:val="58"/>
  </w:num>
  <w:num w:numId="65" w16cid:durableId="1238326347">
    <w:abstractNumId w:val="30"/>
  </w:num>
  <w:num w:numId="66" w16cid:durableId="1888184155">
    <w:abstractNumId w:val="39"/>
  </w:num>
  <w:num w:numId="67" w16cid:durableId="1274093773">
    <w:abstractNumId w:val="67"/>
  </w:num>
  <w:num w:numId="68" w16cid:durableId="150413735">
    <w:abstractNumId w:val="41"/>
  </w:num>
  <w:num w:numId="69" w16cid:durableId="943657635">
    <w:abstractNumId w:val="2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EC"/>
    <w:rsid w:val="0000377B"/>
    <w:rsid w:val="000154C5"/>
    <w:rsid w:val="00015A56"/>
    <w:rsid w:val="000359FD"/>
    <w:rsid w:val="000373CB"/>
    <w:rsid w:val="00040186"/>
    <w:rsid w:val="00045D4D"/>
    <w:rsid w:val="00073283"/>
    <w:rsid w:val="00097A64"/>
    <w:rsid w:val="000A5B63"/>
    <w:rsid w:val="000B0097"/>
    <w:rsid w:val="000B5D92"/>
    <w:rsid w:val="000B6B68"/>
    <w:rsid w:val="000C2F5B"/>
    <w:rsid w:val="000C61F6"/>
    <w:rsid w:val="000F5873"/>
    <w:rsid w:val="00101084"/>
    <w:rsid w:val="0012246A"/>
    <w:rsid w:val="00130022"/>
    <w:rsid w:val="00140996"/>
    <w:rsid w:val="00150D3E"/>
    <w:rsid w:val="00156AC0"/>
    <w:rsid w:val="00166853"/>
    <w:rsid w:val="00166871"/>
    <w:rsid w:val="001720E4"/>
    <w:rsid w:val="00172DD2"/>
    <w:rsid w:val="00184D20"/>
    <w:rsid w:val="001A0C97"/>
    <w:rsid w:val="001B690C"/>
    <w:rsid w:val="001F6B6B"/>
    <w:rsid w:val="001F6B73"/>
    <w:rsid w:val="0020444C"/>
    <w:rsid w:val="00212B0D"/>
    <w:rsid w:val="002155C6"/>
    <w:rsid w:val="00215DEC"/>
    <w:rsid w:val="00242AFF"/>
    <w:rsid w:val="00256457"/>
    <w:rsid w:val="0025747F"/>
    <w:rsid w:val="002629CC"/>
    <w:rsid w:val="00265D98"/>
    <w:rsid w:val="002B2AC1"/>
    <w:rsid w:val="002B62A2"/>
    <w:rsid w:val="002C7929"/>
    <w:rsid w:val="002D0C67"/>
    <w:rsid w:val="002E04DA"/>
    <w:rsid w:val="002F08C1"/>
    <w:rsid w:val="002F6085"/>
    <w:rsid w:val="00310644"/>
    <w:rsid w:val="00313984"/>
    <w:rsid w:val="00336F32"/>
    <w:rsid w:val="003579AC"/>
    <w:rsid w:val="00384540"/>
    <w:rsid w:val="003903E5"/>
    <w:rsid w:val="00390EE2"/>
    <w:rsid w:val="003A1606"/>
    <w:rsid w:val="003B3D12"/>
    <w:rsid w:val="003E6AA6"/>
    <w:rsid w:val="00411E6E"/>
    <w:rsid w:val="00421816"/>
    <w:rsid w:val="0042320B"/>
    <w:rsid w:val="00441B11"/>
    <w:rsid w:val="00443A41"/>
    <w:rsid w:val="00446187"/>
    <w:rsid w:val="00460784"/>
    <w:rsid w:val="004621FD"/>
    <w:rsid w:val="0049082A"/>
    <w:rsid w:val="004C56CE"/>
    <w:rsid w:val="004D27EA"/>
    <w:rsid w:val="004D50CF"/>
    <w:rsid w:val="004E16E5"/>
    <w:rsid w:val="004F7F5D"/>
    <w:rsid w:val="005115DA"/>
    <w:rsid w:val="00511F1D"/>
    <w:rsid w:val="00541D2F"/>
    <w:rsid w:val="00543B7C"/>
    <w:rsid w:val="00563784"/>
    <w:rsid w:val="005663E4"/>
    <w:rsid w:val="00570399"/>
    <w:rsid w:val="00573DBB"/>
    <w:rsid w:val="00581E5B"/>
    <w:rsid w:val="00584434"/>
    <w:rsid w:val="0059015C"/>
    <w:rsid w:val="00595DE1"/>
    <w:rsid w:val="005A3BD9"/>
    <w:rsid w:val="005A476A"/>
    <w:rsid w:val="005B62CE"/>
    <w:rsid w:val="005D6BBA"/>
    <w:rsid w:val="005E16BC"/>
    <w:rsid w:val="005E1D96"/>
    <w:rsid w:val="005E78CC"/>
    <w:rsid w:val="005F0449"/>
    <w:rsid w:val="00622DB6"/>
    <w:rsid w:val="00644495"/>
    <w:rsid w:val="0066647D"/>
    <w:rsid w:val="006671D5"/>
    <w:rsid w:val="00680D91"/>
    <w:rsid w:val="006A0A4D"/>
    <w:rsid w:val="006C39A4"/>
    <w:rsid w:val="006C71F5"/>
    <w:rsid w:val="006C7F11"/>
    <w:rsid w:val="006E008F"/>
    <w:rsid w:val="006E03D2"/>
    <w:rsid w:val="00732AD5"/>
    <w:rsid w:val="00761FBE"/>
    <w:rsid w:val="0076395F"/>
    <w:rsid w:val="00773D01"/>
    <w:rsid w:val="007906FB"/>
    <w:rsid w:val="007927BC"/>
    <w:rsid w:val="007A79B9"/>
    <w:rsid w:val="007E7D06"/>
    <w:rsid w:val="007F4D9C"/>
    <w:rsid w:val="008003B6"/>
    <w:rsid w:val="008048C8"/>
    <w:rsid w:val="00807980"/>
    <w:rsid w:val="00816D68"/>
    <w:rsid w:val="008203F8"/>
    <w:rsid w:val="008209E8"/>
    <w:rsid w:val="0082169C"/>
    <w:rsid w:val="00836531"/>
    <w:rsid w:val="008645F0"/>
    <w:rsid w:val="00891ACE"/>
    <w:rsid w:val="00893017"/>
    <w:rsid w:val="008C38B6"/>
    <w:rsid w:val="008C6407"/>
    <w:rsid w:val="008D321D"/>
    <w:rsid w:val="008D39B0"/>
    <w:rsid w:val="008D4814"/>
    <w:rsid w:val="008D71F4"/>
    <w:rsid w:val="008E00C5"/>
    <w:rsid w:val="008F30FE"/>
    <w:rsid w:val="008F5DA2"/>
    <w:rsid w:val="00902445"/>
    <w:rsid w:val="00911BCE"/>
    <w:rsid w:val="00912A62"/>
    <w:rsid w:val="00922980"/>
    <w:rsid w:val="00941F75"/>
    <w:rsid w:val="00956666"/>
    <w:rsid w:val="0097046C"/>
    <w:rsid w:val="009711ED"/>
    <w:rsid w:val="00986FA9"/>
    <w:rsid w:val="009A074A"/>
    <w:rsid w:val="009A4815"/>
    <w:rsid w:val="009D4001"/>
    <w:rsid w:val="00A05F71"/>
    <w:rsid w:val="00A26827"/>
    <w:rsid w:val="00A4381F"/>
    <w:rsid w:val="00A52C87"/>
    <w:rsid w:val="00A55D54"/>
    <w:rsid w:val="00A6589A"/>
    <w:rsid w:val="00A763CA"/>
    <w:rsid w:val="00A8672F"/>
    <w:rsid w:val="00AB3AF2"/>
    <w:rsid w:val="00AC1637"/>
    <w:rsid w:val="00AC2D5A"/>
    <w:rsid w:val="00AD60E4"/>
    <w:rsid w:val="00B06702"/>
    <w:rsid w:val="00B17A10"/>
    <w:rsid w:val="00B55DCE"/>
    <w:rsid w:val="00B61A43"/>
    <w:rsid w:val="00B64B63"/>
    <w:rsid w:val="00B64F91"/>
    <w:rsid w:val="00B71EF7"/>
    <w:rsid w:val="00B91345"/>
    <w:rsid w:val="00BB1AD2"/>
    <w:rsid w:val="00BD12EC"/>
    <w:rsid w:val="00BE1755"/>
    <w:rsid w:val="00BE5D08"/>
    <w:rsid w:val="00BF3690"/>
    <w:rsid w:val="00C0370C"/>
    <w:rsid w:val="00C27D97"/>
    <w:rsid w:val="00C50EBE"/>
    <w:rsid w:val="00C53950"/>
    <w:rsid w:val="00C609ED"/>
    <w:rsid w:val="00C65E49"/>
    <w:rsid w:val="00C86A36"/>
    <w:rsid w:val="00C91FA2"/>
    <w:rsid w:val="00C9604E"/>
    <w:rsid w:val="00CA1CE6"/>
    <w:rsid w:val="00CA29B8"/>
    <w:rsid w:val="00CB086B"/>
    <w:rsid w:val="00CB5634"/>
    <w:rsid w:val="00CE0210"/>
    <w:rsid w:val="00D5085D"/>
    <w:rsid w:val="00D64D35"/>
    <w:rsid w:val="00D72D13"/>
    <w:rsid w:val="00D84A02"/>
    <w:rsid w:val="00D96938"/>
    <w:rsid w:val="00DA33AF"/>
    <w:rsid w:val="00DA3566"/>
    <w:rsid w:val="00DA5422"/>
    <w:rsid w:val="00DB1E4A"/>
    <w:rsid w:val="00DD5DBD"/>
    <w:rsid w:val="00E104BA"/>
    <w:rsid w:val="00E309A7"/>
    <w:rsid w:val="00E33BCF"/>
    <w:rsid w:val="00E35E09"/>
    <w:rsid w:val="00E36745"/>
    <w:rsid w:val="00E54369"/>
    <w:rsid w:val="00E56FC0"/>
    <w:rsid w:val="00E8186E"/>
    <w:rsid w:val="00E81F33"/>
    <w:rsid w:val="00E85FA7"/>
    <w:rsid w:val="00EA32D7"/>
    <w:rsid w:val="00EB4DA0"/>
    <w:rsid w:val="00F160AF"/>
    <w:rsid w:val="00F6135A"/>
    <w:rsid w:val="00F63B28"/>
    <w:rsid w:val="00F96450"/>
    <w:rsid w:val="00FA12FC"/>
    <w:rsid w:val="00FB2589"/>
    <w:rsid w:val="00FB372F"/>
    <w:rsid w:val="00FC0D52"/>
    <w:rsid w:val="00FC185A"/>
    <w:rsid w:val="00FC3DA8"/>
    <w:rsid w:val="00FC5E5E"/>
    <w:rsid w:val="00FD30CA"/>
    <w:rsid w:val="00FE3193"/>
    <w:rsid w:val="00FE3983"/>
    <w:rsid w:val="00FF11F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49A8D"/>
  <w15:docId w15:val="{89621072-3607-4AF1-B81C-2F73FCF2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DA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F3690"/>
    <w:pPr>
      <w:keepNext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3DA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3DA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3DA8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C3DA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C3DA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C3DA8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C3DA8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2EC"/>
  </w:style>
  <w:style w:type="paragraph" w:styleId="Stopka">
    <w:name w:val="footer"/>
    <w:basedOn w:val="Normalny"/>
    <w:link w:val="StopkaZnak"/>
    <w:uiPriority w:val="99"/>
    <w:unhideWhenUsed/>
    <w:rsid w:val="00BD1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2EC"/>
  </w:style>
  <w:style w:type="paragraph" w:styleId="Tekstdymka">
    <w:name w:val="Balloon Text"/>
    <w:basedOn w:val="Normalny"/>
    <w:link w:val="TekstdymkaZnak"/>
    <w:uiPriority w:val="99"/>
    <w:semiHidden/>
    <w:unhideWhenUsed/>
    <w:rsid w:val="00BD1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2EC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uiPriority w:val="99"/>
    <w:rsid w:val="00BD12EC"/>
    <w:pPr>
      <w:tabs>
        <w:tab w:val="left" w:pos="709"/>
      </w:tabs>
    </w:pPr>
    <w:rPr>
      <w:rFonts w:ascii="Tahoma" w:hAnsi="Tahoma" w:cs="Tahoma"/>
    </w:rPr>
  </w:style>
  <w:style w:type="character" w:customStyle="1" w:styleId="Nagwek2Znak">
    <w:name w:val="Nagłówek 2 Znak"/>
    <w:basedOn w:val="Domylnaczcionkaakapitu"/>
    <w:link w:val="Nagwek2"/>
    <w:uiPriority w:val="9"/>
    <w:rsid w:val="00BF3690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F3690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F369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72D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FA2"/>
    <w:pPr>
      <w:spacing w:after="200" w:line="276" w:lineRule="auto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FA2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C91FA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3DA8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C3DA8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FC3DA8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FC3DA8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C3DA8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FC3DA8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FC3DA8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rsid w:val="00FC3DA8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441B11"/>
    <w:rPr>
      <w:color w:val="8080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3DA8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FC3DA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C3DA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DA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C3D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FC3DA8"/>
    <w:rPr>
      <w:b/>
      <w:bCs/>
    </w:rPr>
  </w:style>
  <w:style w:type="character" w:styleId="Uwydatnienie">
    <w:name w:val="Emphasis"/>
    <w:uiPriority w:val="20"/>
    <w:qFormat/>
    <w:rsid w:val="00FC3DA8"/>
    <w:rPr>
      <w:i/>
      <w:iCs/>
    </w:rPr>
  </w:style>
  <w:style w:type="paragraph" w:styleId="Bezodstpw">
    <w:name w:val="No Spacing"/>
    <w:uiPriority w:val="1"/>
    <w:qFormat/>
    <w:rsid w:val="00FC3DA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C3DA8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C3DA8"/>
    <w:rPr>
      <w:rFonts w:ascii="Calibri" w:eastAsia="Calibri" w:hAnsi="Calibri" w:cs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DA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DA8"/>
    <w:rPr>
      <w:rFonts w:ascii="Calibri" w:eastAsia="Calibri" w:hAnsi="Calibri" w:cs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FC3DA8"/>
    <w:rPr>
      <w:i/>
      <w:iCs/>
      <w:color w:val="808080"/>
    </w:rPr>
  </w:style>
  <w:style w:type="character" w:styleId="Wyrnienieintensywne">
    <w:name w:val="Intense Emphasis"/>
    <w:uiPriority w:val="21"/>
    <w:qFormat/>
    <w:rsid w:val="00FC3DA8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C3DA8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C3DA8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C3DA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3DA8"/>
    <w:pPr>
      <w:outlineLvl w:val="9"/>
    </w:pPr>
  </w:style>
  <w:style w:type="character" w:styleId="Hipercze">
    <w:name w:val="Hyperlink"/>
    <w:uiPriority w:val="99"/>
    <w:unhideWhenUsed/>
    <w:rsid w:val="00FC3DA8"/>
    <w:rPr>
      <w:color w:val="0000FF"/>
      <w:u w:val="single"/>
    </w:rPr>
  </w:style>
  <w:style w:type="paragraph" w:customStyle="1" w:styleId="Tekstpodstawowy31">
    <w:name w:val="Tekst podstawowy 31"/>
    <w:basedOn w:val="Normalny"/>
    <w:rsid w:val="00FC3DA8"/>
    <w:pPr>
      <w:widowControl w:val="0"/>
      <w:suppressAutoHyphens/>
    </w:pPr>
    <w:rPr>
      <w:rFonts w:eastAsia="Lucida Sans Unicode"/>
      <w:kern w:val="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5F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06E7-521B-4C0D-9E91-1764923F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user</cp:lastModifiedBy>
  <cp:revision>4</cp:revision>
  <cp:lastPrinted>2022-10-14T09:30:00Z</cp:lastPrinted>
  <dcterms:created xsi:type="dcterms:W3CDTF">2022-10-14T10:10:00Z</dcterms:created>
  <dcterms:modified xsi:type="dcterms:W3CDTF">2022-10-14T10:11:00Z</dcterms:modified>
</cp:coreProperties>
</file>